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kern w:val="36"/>
          <w:sz w:val="48"/>
          <w:szCs w:val="48"/>
          <w:lang w:eastAsia="en-GB" w:bidi="hi-IN"/>
        </w:rPr>
        <w:t>Internal Quality Assurance Cell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 xml:space="preserve">The institute has been actively pursuing quality assurance in academic and administrative matters through IQAC, which was established in </w:t>
      </w:r>
      <w:r w:rsidR="00D6197F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2021</w:t>
      </w:r>
      <w:bookmarkStart w:id="0" w:name="_GoBack"/>
      <w:bookmarkEnd w:id="0"/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 xml:space="preserve"> as per the guidelines of statutory bodies. IQAC is involved in planning, guiding and monitoring Quality Assurance and Quality Enhancement activities.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  <w:t>Objectives of the IQAC</w:t>
      </w:r>
    </w:p>
    <w:p w:rsidR="007B6EC3" w:rsidRPr="007B6EC3" w:rsidRDefault="007B6EC3" w:rsidP="007B6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achieve excellence in teaching-learning, research, innovation and overall development of the institute through quality enhancement.</w:t>
      </w:r>
    </w:p>
    <w:p w:rsidR="007B6EC3" w:rsidRPr="007B6EC3" w:rsidRDefault="007B6EC3" w:rsidP="007B6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ensure standardization as well as the systematization of procedure.</w:t>
      </w:r>
    </w:p>
    <w:p w:rsidR="007B6EC3" w:rsidRPr="007B6EC3" w:rsidRDefault="007B6EC3" w:rsidP="007B6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set quality performance indicators in domains of education, research and administration pertaining to departments/programs and other units of the Institution.</w:t>
      </w:r>
    </w:p>
    <w:p w:rsidR="007B6EC3" w:rsidRPr="007B6EC3" w:rsidRDefault="007B6EC3" w:rsidP="007B6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evolve and implement stakeholders’ feedback assessment.</w:t>
      </w:r>
    </w:p>
    <w:p w:rsidR="007B6EC3" w:rsidRPr="007B6EC3" w:rsidRDefault="007B6EC3" w:rsidP="007B6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facilitate periodic academic and administrative audit.</w:t>
      </w:r>
    </w:p>
    <w:p w:rsidR="007B6EC3" w:rsidRPr="007B6EC3" w:rsidRDefault="007B6EC3" w:rsidP="007B6E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ensure learning outcomes periodically and record the improvement through various activities.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  <w:t>Strategies and Processes for quality assurance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Institutional academic calendar and its adherence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Course File Structure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Academic readiness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Administrative and Academic Audit.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Stakeholders' Feedback SOPs.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MST and assignment structure and evaluation guidelines.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Weak and Bright Students Policy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Mentor Form and guidelines.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Awareness Programs, expert talks and workshops.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MOUs and Tie-ups with other institutes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Gender Audit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Ensures framing/revising and attainment of COs, POs, PEOs and PSOs</w:t>
      </w:r>
    </w:p>
    <w:p w:rsidR="007B6EC3" w:rsidRPr="007B6EC3" w:rsidRDefault="007B6EC3" w:rsidP="007B6E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Ensure the execution of Green Audit and energy audit.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  <w:t>Reviewing of teaching learning process, structures &amp; methodologies of operations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Conduct Academic Readiness Audit.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Conduct Administrative Audit.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Departments act on stakeholder feedback in accordance with policy.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Syllabus coverage as per the lecture plan.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Beyond the syllabus topics are covered properly.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Quality of reference material.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Conduct Academic Audit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Conduct Gender Audit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Course files preparation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lastRenderedPageBreak/>
        <w:t>Weak and bright students’ identification and action taken.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Record of subject wise attendance.</w:t>
      </w:r>
    </w:p>
    <w:p w:rsidR="007B6EC3" w:rsidRPr="007B6EC3" w:rsidRDefault="007B6EC3" w:rsidP="007B6E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Development of latest skills.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  <w:t>Learning Outcomes as the result Continuous efforts and monitoring:</w:t>
      </w:r>
    </w:p>
    <w:p w:rsidR="007B6EC3" w:rsidRPr="007B6EC3" w:rsidRDefault="007B6EC3" w:rsidP="007B6E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Academic performance of the students</w:t>
      </w:r>
    </w:p>
    <w:p w:rsidR="007B6EC3" w:rsidRPr="007B6EC3" w:rsidRDefault="007B6EC3" w:rsidP="007B6E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Participation of students in various competitions</w:t>
      </w:r>
    </w:p>
    <w:p w:rsidR="007B6EC3" w:rsidRPr="007B6EC3" w:rsidRDefault="007B6EC3" w:rsidP="007B6E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Exposure to the foreign Universities</w:t>
      </w:r>
    </w:p>
    <w:p w:rsidR="007B6EC3" w:rsidRPr="007B6EC3" w:rsidRDefault="007B6EC3" w:rsidP="007B6E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Placements</w:t>
      </w:r>
    </w:p>
    <w:p w:rsidR="007B6EC3" w:rsidRPr="007B6EC3" w:rsidRDefault="007B6EC3" w:rsidP="007B6E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Add on/ Certification/Value added programs</w:t>
      </w:r>
    </w:p>
    <w:p w:rsidR="007B6EC3" w:rsidRPr="007B6EC3" w:rsidRDefault="007B6EC3" w:rsidP="007B6E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Skill enhancement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Records the incremental improvement in various activities and to mention few of them are:</w:t>
      </w:r>
    </w:p>
    <w:p w:rsidR="007B6EC3" w:rsidRPr="007B6EC3" w:rsidRDefault="007B6EC3" w:rsidP="007B6E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Placements percentage</w:t>
      </w:r>
    </w:p>
    <w:p w:rsidR="007B6EC3" w:rsidRPr="007B6EC3" w:rsidRDefault="007B6EC3" w:rsidP="007B6E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No. of Doctorate and UGC/NET qualified Faculty</w:t>
      </w:r>
    </w:p>
    <w:p w:rsidR="007B6EC3" w:rsidRPr="007B6EC3" w:rsidRDefault="007B6EC3" w:rsidP="007B6E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Add on/ Certification/Value added programs for students</w:t>
      </w:r>
    </w:p>
    <w:p w:rsidR="007B6EC3" w:rsidRPr="007B6EC3" w:rsidRDefault="007B6EC3" w:rsidP="007B6E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proofErr w:type="spellStart"/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Enrollment</w:t>
      </w:r>
      <w:proofErr w:type="spellEnd"/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 xml:space="preserve"> Percentage</w:t>
      </w:r>
    </w:p>
    <w:p w:rsidR="007B6EC3" w:rsidRPr="007B6EC3" w:rsidRDefault="007B6EC3" w:rsidP="007B6E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Collaborations and Linkages</w:t>
      </w:r>
    </w:p>
    <w:p w:rsidR="007B6EC3" w:rsidRPr="007B6EC3" w:rsidRDefault="007B6EC3" w:rsidP="007B6E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Consultancies and Grants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36"/>
          <w:szCs w:val="36"/>
          <w:lang w:eastAsia="en-GB" w:bidi="hi-IN"/>
        </w:rPr>
        <w:t>ROLES AND RESPONSIBILITIES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7"/>
          <w:szCs w:val="27"/>
          <w:lang w:eastAsia="en-GB" w:bidi="hi-IN"/>
        </w:rPr>
        <w:t>IQAC Chairperson</w:t>
      </w:r>
    </w:p>
    <w:p w:rsidR="007B6EC3" w:rsidRPr="007B6EC3" w:rsidRDefault="007B6EC3" w:rsidP="007B6E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Overall supervision of activities of IQAC.</w:t>
      </w:r>
    </w:p>
    <w:p w:rsidR="007B6EC3" w:rsidRPr="007B6EC3" w:rsidRDefault="007B6EC3" w:rsidP="007B6E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ensure and conduct IQAC meetings /events and approve the minutes of it.</w:t>
      </w:r>
    </w:p>
    <w:p w:rsidR="007B6EC3" w:rsidRPr="007B6EC3" w:rsidRDefault="007B6EC3" w:rsidP="007B6E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develop short term and long-term quality assurance Strategic Plan and ensure its implementation and monitoring to achieve success.</w:t>
      </w:r>
    </w:p>
    <w:p w:rsidR="007B6EC3" w:rsidRPr="007B6EC3" w:rsidRDefault="007B6EC3" w:rsidP="007B6E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Communication of decisions taken during IQAC meetings to the management.</w:t>
      </w:r>
    </w:p>
    <w:p w:rsidR="007B6EC3" w:rsidRPr="007B6EC3" w:rsidRDefault="007B6EC3" w:rsidP="007B6E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Approval authority for SOPs.</w:t>
      </w:r>
    </w:p>
    <w:p w:rsidR="007B6EC3" w:rsidRPr="007B6EC3" w:rsidRDefault="007B6EC3" w:rsidP="007B6E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ensure proper conduct of Academic and Administrative Audits and presentation of reports to management.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7"/>
          <w:szCs w:val="27"/>
          <w:lang w:eastAsia="en-GB" w:bidi="hi-IN"/>
        </w:rPr>
        <w:t>IQAC Coordinator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ensure active participation of all members in meetings/deliberations.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ensure adherence of IQAC functioning as per SOPs and updating of SOPs as and when required.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To coordinate activities of IQAC.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Assist the chairperson IQAC in development of Quality Radars (QRs) and Ranking parameters per semester.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Preparation of various formats.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Preparation of audit schedule.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Summary report preparation of the various academic and administrative audits.</w:t>
      </w:r>
    </w:p>
    <w:p w:rsidR="007B6EC3" w:rsidRPr="007B6EC3" w:rsidRDefault="007B6EC3" w:rsidP="007B6E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lastRenderedPageBreak/>
        <w:t>Document preparation and to ensure readiness for the IQAC events, meetings &amp; special projects.</w:t>
      </w:r>
    </w:p>
    <w:p w:rsidR="007B6EC3" w:rsidRPr="007B6EC3" w:rsidRDefault="007B6EC3" w:rsidP="007B6EC3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212529"/>
          <w:sz w:val="27"/>
          <w:szCs w:val="27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7"/>
          <w:szCs w:val="27"/>
          <w:lang w:eastAsia="en-GB" w:bidi="hi-IN"/>
        </w:rPr>
        <w:t>IQAC Members</w:t>
      </w:r>
    </w:p>
    <w:p w:rsidR="007B6EC3" w:rsidRPr="007B6EC3" w:rsidRDefault="007B6EC3" w:rsidP="007B6E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Attend the meetings regularly.</w:t>
      </w:r>
    </w:p>
    <w:p w:rsidR="007B6EC3" w:rsidRPr="007B6EC3" w:rsidRDefault="007B6EC3" w:rsidP="007B6E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Will actively participate in discussions and give their valuable inputs and suggestions for improvement in quality of various parameters in the institute.</w:t>
      </w:r>
    </w:p>
    <w:p w:rsidR="007B6EC3" w:rsidRPr="007B6EC3" w:rsidRDefault="007B6EC3" w:rsidP="007B6E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Ensure adherence of academic calendar, standardized formats and policies in their respective departments.</w:t>
      </w:r>
    </w:p>
    <w:p w:rsidR="007B6EC3" w:rsidRPr="007B6EC3" w:rsidRDefault="007B6EC3" w:rsidP="007B6E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Contribute actively to academic audits.</w:t>
      </w:r>
    </w:p>
    <w:p w:rsidR="007B6EC3" w:rsidRPr="007B6EC3" w:rsidRDefault="007B6EC3" w:rsidP="007B6E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Checking of course files.</w:t>
      </w:r>
    </w:p>
    <w:p w:rsidR="007B6EC3" w:rsidRPr="007B6EC3" w:rsidRDefault="007B6EC3" w:rsidP="007B6E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</w:pPr>
      <w:r w:rsidRPr="007B6EC3">
        <w:rPr>
          <w:rFonts w:ascii="Times New Roman" w:eastAsia="Times New Roman" w:hAnsi="Times New Roman" w:cs="Times New Roman"/>
          <w:color w:val="212529"/>
          <w:sz w:val="24"/>
          <w:szCs w:val="24"/>
          <w:lang w:eastAsia="en-GB" w:bidi="hi-IN"/>
        </w:rPr>
        <w:t>Will actively participate in all activities of IQAC and put efforts in fulfilling the objectives and functions of IQAC for quality improvement.</w:t>
      </w:r>
    </w:p>
    <w:p w:rsidR="00814605" w:rsidRPr="007B6EC3" w:rsidRDefault="00814605" w:rsidP="007B6EC3">
      <w:pPr>
        <w:jc w:val="both"/>
        <w:rPr>
          <w:rFonts w:ascii="Times New Roman" w:hAnsi="Times New Roman" w:cs="Times New Roman"/>
        </w:rPr>
      </w:pPr>
    </w:p>
    <w:sectPr w:rsidR="00814605" w:rsidRPr="007B6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4FE0"/>
    <w:multiLevelType w:val="multilevel"/>
    <w:tmpl w:val="13FC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7631C"/>
    <w:multiLevelType w:val="multilevel"/>
    <w:tmpl w:val="E968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13306"/>
    <w:multiLevelType w:val="multilevel"/>
    <w:tmpl w:val="4524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F3D54"/>
    <w:multiLevelType w:val="multilevel"/>
    <w:tmpl w:val="DE78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A1FB4"/>
    <w:multiLevelType w:val="multilevel"/>
    <w:tmpl w:val="EFA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460CD"/>
    <w:multiLevelType w:val="multilevel"/>
    <w:tmpl w:val="A69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F4465"/>
    <w:multiLevelType w:val="multilevel"/>
    <w:tmpl w:val="1CA2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B15CCE"/>
    <w:multiLevelType w:val="multilevel"/>
    <w:tmpl w:val="4302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C3"/>
    <w:rsid w:val="007B6EC3"/>
    <w:rsid w:val="00814605"/>
    <w:rsid w:val="00D6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4D265"/>
  <w15:chartTrackingRefBased/>
  <w15:docId w15:val="{C0CF268A-CB59-4619-8A03-569B868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6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i-IN"/>
    </w:rPr>
  </w:style>
  <w:style w:type="paragraph" w:styleId="Heading2">
    <w:name w:val="heading 2"/>
    <w:basedOn w:val="Normal"/>
    <w:link w:val="Heading2Char"/>
    <w:uiPriority w:val="9"/>
    <w:qFormat/>
    <w:rsid w:val="007B6E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 w:bidi="hi-IN"/>
    </w:rPr>
  </w:style>
  <w:style w:type="paragraph" w:styleId="Heading3">
    <w:name w:val="heading 3"/>
    <w:basedOn w:val="Normal"/>
    <w:link w:val="Heading3Char"/>
    <w:uiPriority w:val="9"/>
    <w:qFormat/>
    <w:rsid w:val="007B6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EC3"/>
    <w:rPr>
      <w:rFonts w:ascii="Times New Roman" w:eastAsia="Times New Roman" w:hAnsi="Times New Roman" w:cs="Times New Roman"/>
      <w:b/>
      <w:bCs/>
      <w:kern w:val="36"/>
      <w:sz w:val="48"/>
      <w:szCs w:val="48"/>
      <w:lang w:eastAsia="en-GB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7B6EC3"/>
    <w:rPr>
      <w:rFonts w:ascii="Times New Roman" w:eastAsia="Times New Roman" w:hAnsi="Times New Roman" w:cs="Times New Roman"/>
      <w:b/>
      <w:bCs/>
      <w:sz w:val="36"/>
      <w:szCs w:val="36"/>
      <w:lang w:eastAsia="en-GB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7B6EC3"/>
    <w:rPr>
      <w:rFonts w:ascii="Times New Roman" w:eastAsia="Times New Roman" w:hAnsi="Times New Roman" w:cs="Times New Roman"/>
      <w:b/>
      <w:bCs/>
      <w:sz w:val="27"/>
      <w:szCs w:val="27"/>
      <w:lang w:eastAsia="en-GB" w:bidi="hi-IN"/>
    </w:rPr>
  </w:style>
  <w:style w:type="paragraph" w:styleId="NormalWeb">
    <w:name w:val="Normal (Web)"/>
    <w:basedOn w:val="Normal"/>
    <w:uiPriority w:val="99"/>
    <w:semiHidden/>
    <w:unhideWhenUsed/>
    <w:rsid w:val="007B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 Thakur</dc:creator>
  <cp:keywords/>
  <dc:description/>
  <cp:lastModifiedBy>Aman Thakur</cp:lastModifiedBy>
  <cp:revision>1</cp:revision>
  <dcterms:created xsi:type="dcterms:W3CDTF">2024-06-29T06:43:00Z</dcterms:created>
  <dcterms:modified xsi:type="dcterms:W3CDTF">2024-06-29T07:03:00Z</dcterms:modified>
</cp:coreProperties>
</file>